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1174">
      <w:pPr>
        <w:spacing w:line="500" w:lineRule="exact"/>
        <w:rPr>
          <w:rFonts w:hint="eastAsia"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</w:rPr>
        <w:t>附件1</w:t>
      </w:r>
    </w:p>
    <w:p w14:paraId="77BF97EC"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宝鸡市国有资产经营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集团</w:t>
      </w:r>
      <w:r>
        <w:rPr>
          <w:rFonts w:hint="eastAsia" w:ascii="方正小标宋简体" w:hAnsi="黑体" w:eastAsia="方正小标宋简体" w:cs="黑体"/>
          <w:sz w:val="36"/>
          <w:szCs w:val="36"/>
        </w:rPr>
        <w:t>有限公司、宝鸡市工业发展集团有限公司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中介</w:t>
      </w:r>
      <w:r>
        <w:rPr>
          <w:rFonts w:hint="eastAsia" w:ascii="方正小标宋简体" w:hAnsi="黑体" w:eastAsia="方正小标宋简体" w:cs="黑体"/>
          <w:sz w:val="36"/>
          <w:szCs w:val="36"/>
        </w:rPr>
        <w:t>机构备选库入库申请表</w:t>
      </w:r>
    </w:p>
    <w:tbl>
      <w:tblPr>
        <w:tblStyle w:val="7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429"/>
        <w:gridCol w:w="732"/>
        <w:gridCol w:w="1567"/>
        <w:gridCol w:w="674"/>
        <w:gridCol w:w="1700"/>
        <w:gridCol w:w="2369"/>
      </w:tblGrid>
      <w:tr w14:paraId="0347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97" w:type="dxa"/>
            <w:vAlign w:val="center"/>
          </w:tcPr>
          <w:p w14:paraId="3E6E10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申请机构名称</w:t>
            </w:r>
          </w:p>
        </w:tc>
        <w:tc>
          <w:tcPr>
            <w:tcW w:w="3402" w:type="dxa"/>
            <w:gridSpan w:val="4"/>
            <w:vAlign w:val="center"/>
          </w:tcPr>
          <w:p w14:paraId="47BF6B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6CA85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社会信用</w:t>
            </w:r>
          </w:p>
          <w:p w14:paraId="175B23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代码</w:t>
            </w:r>
          </w:p>
        </w:tc>
        <w:tc>
          <w:tcPr>
            <w:tcW w:w="2369" w:type="dxa"/>
            <w:vAlign w:val="center"/>
          </w:tcPr>
          <w:p w14:paraId="1DBFD1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7DA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vAlign w:val="center"/>
          </w:tcPr>
          <w:p w14:paraId="556FBD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组织形式</w:t>
            </w:r>
          </w:p>
          <w:p w14:paraId="1500DA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（划√）</w:t>
            </w:r>
          </w:p>
        </w:tc>
        <w:tc>
          <w:tcPr>
            <w:tcW w:w="3402" w:type="dxa"/>
            <w:gridSpan w:val="4"/>
            <w:vAlign w:val="center"/>
          </w:tcPr>
          <w:p w14:paraId="42052133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有限责任公司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普通合伙</w:t>
            </w:r>
          </w:p>
          <w:p w14:paraId="2A66DE5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特殊普通合伙</w:t>
            </w:r>
          </w:p>
        </w:tc>
        <w:tc>
          <w:tcPr>
            <w:tcW w:w="1700" w:type="dxa"/>
            <w:vAlign w:val="center"/>
          </w:tcPr>
          <w:p w14:paraId="49E5C3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在职注册执业人员（人数）</w:t>
            </w:r>
          </w:p>
        </w:tc>
        <w:tc>
          <w:tcPr>
            <w:tcW w:w="2369" w:type="dxa"/>
            <w:vAlign w:val="center"/>
          </w:tcPr>
          <w:p w14:paraId="30ABCA2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注册会计师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 w14:paraId="3483861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注册资产评估师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 w14:paraId="2163E01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注册造价师   人</w:t>
            </w:r>
          </w:p>
        </w:tc>
      </w:tr>
      <w:tr w14:paraId="41AD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vAlign w:val="center"/>
          </w:tcPr>
          <w:p w14:paraId="11F0D3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批准机构</w:t>
            </w:r>
          </w:p>
        </w:tc>
        <w:tc>
          <w:tcPr>
            <w:tcW w:w="3402" w:type="dxa"/>
            <w:gridSpan w:val="4"/>
            <w:vAlign w:val="center"/>
          </w:tcPr>
          <w:p w14:paraId="1AD50E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EADCC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批准日期及批准文号</w:t>
            </w:r>
          </w:p>
        </w:tc>
        <w:tc>
          <w:tcPr>
            <w:tcW w:w="2369" w:type="dxa"/>
            <w:vAlign w:val="center"/>
          </w:tcPr>
          <w:p w14:paraId="37805E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121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997" w:type="dxa"/>
            <w:vAlign w:val="center"/>
          </w:tcPr>
          <w:p w14:paraId="49C384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出资总额</w:t>
            </w:r>
          </w:p>
          <w:p w14:paraId="65911D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（注册资本）</w:t>
            </w:r>
          </w:p>
        </w:tc>
        <w:tc>
          <w:tcPr>
            <w:tcW w:w="3402" w:type="dxa"/>
            <w:gridSpan w:val="4"/>
            <w:vAlign w:val="center"/>
          </w:tcPr>
          <w:p w14:paraId="69E011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万元</w:t>
            </w:r>
          </w:p>
        </w:tc>
        <w:tc>
          <w:tcPr>
            <w:tcW w:w="1700" w:type="dxa"/>
            <w:vAlign w:val="center"/>
          </w:tcPr>
          <w:p w14:paraId="7EB3E9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工商登记</w:t>
            </w:r>
          </w:p>
          <w:p w14:paraId="1E90E1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    期</w:t>
            </w:r>
          </w:p>
        </w:tc>
        <w:tc>
          <w:tcPr>
            <w:tcW w:w="2369" w:type="dxa"/>
            <w:vAlign w:val="center"/>
          </w:tcPr>
          <w:p w14:paraId="7DC467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C09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97" w:type="dxa"/>
            <w:vAlign w:val="center"/>
          </w:tcPr>
          <w:p w14:paraId="69AC23F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办公地址</w:t>
            </w:r>
          </w:p>
        </w:tc>
        <w:tc>
          <w:tcPr>
            <w:tcW w:w="7471" w:type="dxa"/>
            <w:gridSpan w:val="6"/>
            <w:vAlign w:val="center"/>
          </w:tcPr>
          <w:p w14:paraId="4348742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614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7" w:type="dxa"/>
            <w:vMerge w:val="restart"/>
            <w:vAlign w:val="center"/>
          </w:tcPr>
          <w:p w14:paraId="549679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 系 人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 w14:paraId="171632A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vAlign w:val="center"/>
          </w:tcPr>
          <w:p w14:paraId="45737D6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688EDF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2369" w:type="dxa"/>
            <w:vAlign w:val="center"/>
          </w:tcPr>
          <w:p w14:paraId="2E173A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9F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97" w:type="dxa"/>
            <w:vMerge w:val="continue"/>
            <w:vAlign w:val="center"/>
          </w:tcPr>
          <w:p w14:paraId="7601060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22393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2241" w:type="dxa"/>
            <w:gridSpan w:val="2"/>
            <w:vAlign w:val="center"/>
          </w:tcPr>
          <w:p w14:paraId="6F5D4E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339D2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369" w:type="dxa"/>
            <w:vAlign w:val="center"/>
          </w:tcPr>
          <w:p w14:paraId="352627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DF2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97" w:type="dxa"/>
            <w:vAlign w:val="center"/>
          </w:tcPr>
          <w:p w14:paraId="0289B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申报入库类别名称（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选一，划√）</w:t>
            </w:r>
          </w:p>
        </w:tc>
        <w:tc>
          <w:tcPr>
            <w:tcW w:w="7471" w:type="dxa"/>
            <w:gridSpan w:val="6"/>
            <w:vAlign w:val="center"/>
          </w:tcPr>
          <w:p w14:paraId="7D70CD36"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审计服务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资产评估服务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招标代理及工程咨询机构</w:t>
            </w:r>
          </w:p>
        </w:tc>
      </w:tr>
      <w:tr w14:paraId="7690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997" w:type="dxa"/>
            <w:vAlign w:val="center"/>
          </w:tcPr>
          <w:p w14:paraId="17F1D1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业务简介及优势综述（300字以内）</w:t>
            </w:r>
          </w:p>
        </w:tc>
        <w:tc>
          <w:tcPr>
            <w:tcW w:w="7471" w:type="dxa"/>
            <w:gridSpan w:val="6"/>
            <w:vAlign w:val="center"/>
          </w:tcPr>
          <w:p w14:paraId="3CF7F5A0">
            <w:pPr>
              <w:spacing w:line="6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7B1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97" w:type="dxa"/>
            <w:vAlign w:val="center"/>
          </w:tcPr>
          <w:p w14:paraId="07FD5D51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相关业务资质</w:t>
            </w:r>
          </w:p>
          <w:p w14:paraId="4688511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（划√）</w:t>
            </w:r>
          </w:p>
        </w:tc>
        <w:tc>
          <w:tcPr>
            <w:tcW w:w="7471" w:type="dxa"/>
            <w:gridSpan w:val="6"/>
            <w:vAlign w:val="center"/>
          </w:tcPr>
          <w:p w14:paraId="5D1A7B71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执业证书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证券服务业务备案  </w:t>
            </w:r>
          </w:p>
          <w:p w14:paraId="27DE8DCA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中国银行间市场交易商协会会员资格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其他（请具体补充）</w:t>
            </w:r>
          </w:p>
        </w:tc>
      </w:tr>
      <w:tr w14:paraId="3B4D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997" w:type="dxa"/>
            <w:vAlign w:val="center"/>
          </w:tcPr>
          <w:p w14:paraId="1FC2F1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最近业务情况</w:t>
            </w:r>
          </w:p>
        </w:tc>
        <w:tc>
          <w:tcPr>
            <w:tcW w:w="7471" w:type="dxa"/>
            <w:gridSpan w:val="6"/>
            <w:vAlign w:val="center"/>
          </w:tcPr>
          <w:p w14:paraId="55631A75">
            <w:pPr>
              <w:spacing w:line="6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C4C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97" w:type="dxa"/>
            <w:vAlign w:val="center"/>
          </w:tcPr>
          <w:p w14:paraId="25E56DD9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年以来受刑事、行政及行业处罚情况</w:t>
            </w:r>
          </w:p>
        </w:tc>
        <w:tc>
          <w:tcPr>
            <w:tcW w:w="7471" w:type="dxa"/>
            <w:gridSpan w:val="6"/>
            <w:vAlign w:val="center"/>
          </w:tcPr>
          <w:p w14:paraId="5E4C36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6D2B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8" w:type="dxa"/>
            <w:gridSpan w:val="7"/>
            <w:vAlign w:val="center"/>
          </w:tcPr>
          <w:p w14:paraId="74E77E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年至202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收入情况</w:t>
            </w:r>
          </w:p>
        </w:tc>
      </w:tr>
      <w:tr w14:paraId="0653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26" w:type="dxa"/>
            <w:gridSpan w:val="2"/>
          </w:tcPr>
          <w:p w14:paraId="4A411F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2299" w:type="dxa"/>
            <w:gridSpan w:val="2"/>
          </w:tcPr>
          <w:p w14:paraId="581B0A4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2374" w:type="dxa"/>
            <w:gridSpan w:val="2"/>
          </w:tcPr>
          <w:p w14:paraId="15D488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</w:p>
        </w:tc>
        <w:tc>
          <w:tcPr>
            <w:tcW w:w="2369" w:type="dxa"/>
          </w:tcPr>
          <w:p w14:paraId="6946E1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年平均收入</w:t>
            </w:r>
          </w:p>
        </w:tc>
      </w:tr>
      <w:tr w14:paraId="6FFE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26" w:type="dxa"/>
            <w:gridSpan w:val="2"/>
          </w:tcPr>
          <w:p w14:paraId="2AE61EAF">
            <w:pPr>
              <w:spacing w:line="600" w:lineRule="exact"/>
              <w:ind w:firstLine="1575" w:firstLineChars="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299" w:type="dxa"/>
            <w:gridSpan w:val="2"/>
          </w:tcPr>
          <w:p w14:paraId="34FC91EB">
            <w:pPr>
              <w:spacing w:line="600" w:lineRule="exact"/>
              <w:ind w:firstLine="1575" w:firstLineChars="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374" w:type="dxa"/>
            <w:gridSpan w:val="2"/>
          </w:tcPr>
          <w:p w14:paraId="36BBF46B">
            <w:pPr>
              <w:spacing w:line="600" w:lineRule="exact"/>
              <w:ind w:firstLine="1575" w:firstLineChars="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2369" w:type="dxa"/>
          </w:tcPr>
          <w:p w14:paraId="4B06024E">
            <w:pPr>
              <w:spacing w:line="600" w:lineRule="exact"/>
              <w:ind w:firstLine="1575" w:firstLineChars="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 w14:paraId="3965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9468" w:type="dxa"/>
            <w:gridSpan w:val="7"/>
          </w:tcPr>
          <w:p w14:paraId="74CEBEBB">
            <w:pPr>
              <w:spacing w:before="156" w:beforeLines="50" w:after="936" w:afterLines="300" w:line="400" w:lineRule="atLeas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我公司自愿申请宝鸡市国有资产经营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有限公司、宝鸡市工业发展集团有限公司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机构备选库，保证所有申报资料内容全部属实。如有不实，我公司愿承担由此而产生的一切责任。</w:t>
            </w:r>
          </w:p>
          <w:p w14:paraId="4DF06CB1">
            <w:pPr>
              <w:spacing w:before="156" w:beforeLines="50" w:line="40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（中介机构盖章）</w:t>
            </w:r>
          </w:p>
          <w:p w14:paraId="47E965DE">
            <w:pPr>
              <w:spacing w:before="156" w:beforeLines="50" w:after="312" w:afterLines="100" w:line="400" w:lineRule="atLeast"/>
              <w:ind w:firstLine="5320" w:firstLine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法定代表人签名：</w:t>
            </w:r>
          </w:p>
          <w:p w14:paraId="577B5CAE">
            <w:pPr>
              <w:spacing w:after="156" w:afterLines="50" w:line="60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10172197">
      <w:pPr>
        <w:adjustRightInd w:val="0"/>
        <w:snapToGrid w:val="0"/>
        <w:spacing w:before="156" w:beforeLines="50" w:line="32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填表说明：</w:t>
      </w:r>
    </w:p>
    <w:p w14:paraId="072308EA">
      <w:pPr>
        <w:adjustRightInd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1.相关业务资质应作为附件在申报材料列示；</w:t>
      </w:r>
    </w:p>
    <w:p w14:paraId="636030F4">
      <w:pPr>
        <w:adjustRightInd w:val="0"/>
        <w:snapToGrid w:val="0"/>
        <w:spacing w:line="320" w:lineRule="exact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2.如申请机构同时申请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类项目，应分开填报入库申请表。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8B"/>
    <w:rsid w:val="00025B60"/>
    <w:rsid w:val="000321C1"/>
    <w:rsid w:val="0004338E"/>
    <w:rsid w:val="00061773"/>
    <w:rsid w:val="00090561"/>
    <w:rsid w:val="00095721"/>
    <w:rsid w:val="00097235"/>
    <w:rsid w:val="00163EB3"/>
    <w:rsid w:val="00191678"/>
    <w:rsid w:val="001D4266"/>
    <w:rsid w:val="0020194D"/>
    <w:rsid w:val="00225BBB"/>
    <w:rsid w:val="00272F3D"/>
    <w:rsid w:val="002858AC"/>
    <w:rsid w:val="002F2E78"/>
    <w:rsid w:val="0034191C"/>
    <w:rsid w:val="00380657"/>
    <w:rsid w:val="003939F8"/>
    <w:rsid w:val="003A30DF"/>
    <w:rsid w:val="003E080E"/>
    <w:rsid w:val="003E582B"/>
    <w:rsid w:val="00415C52"/>
    <w:rsid w:val="00435FA3"/>
    <w:rsid w:val="00474163"/>
    <w:rsid w:val="004924BA"/>
    <w:rsid w:val="004D79E8"/>
    <w:rsid w:val="005346CD"/>
    <w:rsid w:val="00580745"/>
    <w:rsid w:val="005A5972"/>
    <w:rsid w:val="005A677C"/>
    <w:rsid w:val="0063065F"/>
    <w:rsid w:val="00691D3F"/>
    <w:rsid w:val="006A4ECC"/>
    <w:rsid w:val="006F5B6F"/>
    <w:rsid w:val="00734D46"/>
    <w:rsid w:val="007478C2"/>
    <w:rsid w:val="00756795"/>
    <w:rsid w:val="00775620"/>
    <w:rsid w:val="007F79E6"/>
    <w:rsid w:val="0080373B"/>
    <w:rsid w:val="00861C55"/>
    <w:rsid w:val="008B799A"/>
    <w:rsid w:val="008C69E8"/>
    <w:rsid w:val="008D1BC8"/>
    <w:rsid w:val="008E2AA5"/>
    <w:rsid w:val="00944C55"/>
    <w:rsid w:val="009766C1"/>
    <w:rsid w:val="009770F5"/>
    <w:rsid w:val="009C4196"/>
    <w:rsid w:val="009D78C5"/>
    <w:rsid w:val="00A01BAE"/>
    <w:rsid w:val="00A42CD9"/>
    <w:rsid w:val="00A95B8B"/>
    <w:rsid w:val="00AA3A44"/>
    <w:rsid w:val="00AE4F4A"/>
    <w:rsid w:val="00B1147D"/>
    <w:rsid w:val="00B41ACD"/>
    <w:rsid w:val="00BB1850"/>
    <w:rsid w:val="00BD19DD"/>
    <w:rsid w:val="00BF42E7"/>
    <w:rsid w:val="00BF607E"/>
    <w:rsid w:val="00C52385"/>
    <w:rsid w:val="00CA4A19"/>
    <w:rsid w:val="00CC080C"/>
    <w:rsid w:val="00CD39EA"/>
    <w:rsid w:val="00CE33D5"/>
    <w:rsid w:val="00CE398B"/>
    <w:rsid w:val="00D06FCD"/>
    <w:rsid w:val="00D6698A"/>
    <w:rsid w:val="00DA0D65"/>
    <w:rsid w:val="00DA261D"/>
    <w:rsid w:val="00DC3085"/>
    <w:rsid w:val="00E03825"/>
    <w:rsid w:val="00E94F5F"/>
    <w:rsid w:val="00EC4863"/>
    <w:rsid w:val="00F77DB1"/>
    <w:rsid w:val="00FD69D3"/>
    <w:rsid w:val="00FF30E9"/>
    <w:rsid w:val="02A44B39"/>
    <w:rsid w:val="08577B8D"/>
    <w:rsid w:val="15F02354"/>
    <w:rsid w:val="16D24F81"/>
    <w:rsid w:val="18C82793"/>
    <w:rsid w:val="1A1C3869"/>
    <w:rsid w:val="1ACC4D61"/>
    <w:rsid w:val="1B854168"/>
    <w:rsid w:val="1EBE79B1"/>
    <w:rsid w:val="1F702424"/>
    <w:rsid w:val="2260749F"/>
    <w:rsid w:val="24B068F4"/>
    <w:rsid w:val="3D355B51"/>
    <w:rsid w:val="458A5BF0"/>
    <w:rsid w:val="46F244E2"/>
    <w:rsid w:val="498E1ED9"/>
    <w:rsid w:val="49FD3B7B"/>
    <w:rsid w:val="4A4807F6"/>
    <w:rsid w:val="4A9D62B2"/>
    <w:rsid w:val="4EAD6887"/>
    <w:rsid w:val="4F8729CB"/>
    <w:rsid w:val="5C475F71"/>
    <w:rsid w:val="6B550F4E"/>
    <w:rsid w:val="71F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8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C4EF-75A4-4CDB-870E-20A4654C9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473</Words>
  <Characters>503</Characters>
  <Lines>4</Lines>
  <Paragraphs>1</Paragraphs>
  <TotalTime>2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2026-01-05T02:24:00Z</dcterms:created>
  <dc:creator>Administrator</dc:creator>
  <cp:lastModifiedBy>手心</cp:lastModifiedBy>
  <cp:lastPrinted>2020-09-03T03:40:00Z</cp:lastPrinted>
  <dcterms:modified xsi:type="dcterms:W3CDTF">2026-01-21T09:09:32Z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eyJoZGlkIjoiYTgyNTgxOWRhNjlhMTc5ZmE1Yjk4MDEwODczNTE4ODYiLCJ1c2VySWQiOiI0MDMxNzMxMDkifQ==</vt:lpwstr>
  </property>
  <property fmtid="{D5CDD505-2E9C-101B-9397-08002B2CF9AE}" pid="4" name="ICV">
    <vt:lpwstr>D7822CF7F0444CCF9338FB44DC9A3783_12</vt:lpwstr>
  </property>
</Properties>
</file>